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0" w:after="0"/>
        <w:jc w:val="center"/>
        <w:rPr>
          <w:rFonts w:ascii="Cambria" w:hAnsi="Cambria" w:asciiTheme="majorHAnsi" w:hAnsiTheme="majorHAnsi"/>
          <w:spacing w:val="-20"/>
          <w:sz w:val="28"/>
          <w:szCs w:val="28"/>
        </w:rPr>
      </w:pPr>
      <w:r>
        <w:rPr>
          <w:rFonts w:asciiTheme="majorHAnsi" w:hAnsiTheme="majorHAnsi" w:ascii="Cambria" w:hAnsi="Cambria"/>
          <w:spacing w:val="-20"/>
          <w:sz w:val="28"/>
          <w:szCs w:val="28"/>
        </w:rPr>
      </w:r>
    </w:p>
    <w:p>
      <w:pPr>
        <w:pStyle w:val="Title"/>
        <w:spacing w:before="0" w:after="0"/>
        <w:jc w:val="center"/>
        <w:rPr>
          <w:rFonts w:ascii="Cambria" w:hAnsi="Cambria" w:asciiTheme="majorHAnsi" w:hAnsiTheme="majorHAnsi"/>
          <w:spacing w:val="-20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align>left</wp:align>
            </wp:positionH>
            <wp:positionV relativeFrom="paragraph">
              <wp:posOffset>635</wp:posOffset>
            </wp:positionV>
            <wp:extent cx="4978400" cy="223520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asciiTheme="majorHAnsi" w:hAnsiTheme="majorHAnsi"/>
          <w:spacing w:val="-20"/>
          <w:sz w:val="28"/>
          <w:szCs w:val="28"/>
        </w:rPr>
        <w:t>CEEAMS</w:t>
      </w:r>
      <w:r>
        <w:rPr>
          <w:rFonts w:ascii="Cambria" w:hAnsi="Cambria" w:asciiTheme="majorHAnsi" w:hAnsiTheme="majorHAnsi"/>
          <w:spacing w:val="-41"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spacing w:val="-20"/>
          <w:sz w:val="28"/>
          <w:szCs w:val="28"/>
        </w:rPr>
        <w:t>2025</w:t>
      </w:r>
      <w:r>
        <w:rPr>
          <w:rFonts w:ascii="Cambria" w:hAnsi="Cambria" w:asciiTheme="majorHAnsi" w:hAnsiTheme="majorHAnsi"/>
          <w:spacing w:val="-41"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spacing w:val="-20"/>
          <w:sz w:val="28"/>
          <w:szCs w:val="28"/>
        </w:rPr>
        <w:t>ANNUAL</w:t>
      </w:r>
      <w:r>
        <w:rPr>
          <w:rFonts w:ascii="Cambria" w:hAnsi="Cambria" w:asciiTheme="majorHAnsi" w:hAnsiTheme="majorHAnsi"/>
          <w:spacing w:val="-41"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spacing w:val="-20"/>
          <w:sz w:val="28"/>
          <w:szCs w:val="28"/>
        </w:rPr>
        <w:t>CONFERENCE</w:t>
      </w:r>
    </w:p>
    <w:p>
      <w:pPr>
        <w:pStyle w:val="Title"/>
        <w:spacing w:before="0" w:after="0"/>
        <w:jc w:val="center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pacing w:val="-20"/>
          <w:sz w:val="28"/>
          <w:szCs w:val="28"/>
        </w:rPr>
        <w:t>Osijek, 14-17 February</w:t>
      </w:r>
    </w:p>
    <w:p>
      <w:pPr>
        <w:pStyle w:val="TextBody"/>
        <w:spacing w:lineRule="auto" w:line="235" w:before="417" w:after="0"/>
        <w:ind w:left="9237" w:right="745" w:hanging="554"/>
        <w:jc w:val="center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color w:val="D4AE33"/>
          <w:w w:val="90"/>
          <w:sz w:val="28"/>
          <w:szCs w:val="28"/>
        </w:rPr>
        <w:t>“</w:t>
      </w:r>
      <w:r>
        <w:rPr>
          <w:rFonts w:ascii="Cambria" w:hAnsi="Cambria" w:asciiTheme="majorHAnsi" w:hAnsiTheme="majorHAnsi"/>
          <w:color w:val="D4AE33"/>
          <w:w w:val="90"/>
          <w:sz w:val="28"/>
          <w:szCs w:val="28"/>
        </w:rPr>
        <w:t>We Believe in… the Lord, the Giver of Life”: Polycentric Mission from and beyond Nicea</w:t>
      </w:r>
    </w:p>
    <w:p>
      <w:pPr>
        <w:pStyle w:val="TextBody"/>
        <w:jc w:val="center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(Draft subject to change)</w:t>
      </w:r>
    </w:p>
    <w:p>
      <w:pPr>
        <w:pStyle w:val="TextBody"/>
        <w:spacing w:before="108" w:after="0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tbl>
      <w:tblPr>
        <w:tblStyle w:val="TableNormal"/>
        <w:tblpPr w:bottomFromText="0" w:horzAnchor="margin" w:leftFromText="141" w:rightFromText="141" w:tblpX="0" w:tblpY="3720" w:topFromText="0" w:vertAnchor="page"/>
        <w:tblW w:w="223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125"/>
        <w:gridCol w:w="6201"/>
        <w:gridCol w:w="5008"/>
        <w:gridCol w:w="5970"/>
      </w:tblGrid>
      <w:tr>
        <w:trPr>
          <w:trHeight w:val="1621" w:hRule="atLeast"/>
        </w:trPr>
        <w:tc>
          <w:tcPr>
            <w:tcW w:w="5125" w:type="dxa"/>
            <w:tcBorders/>
            <w:shd w:color="auto" w:fill="E9B9A0" w:val="clear"/>
          </w:tcPr>
          <w:p>
            <w:pPr>
              <w:pStyle w:val="TableParagraph"/>
              <w:widowControl w:val="false"/>
              <w:spacing w:lineRule="auto" w:line="240" w:before="128" w:after="0"/>
              <w:ind w:left="192" w:hanging="0"/>
              <w:jc w:val="left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Friday</w:t>
            </w:r>
            <w:r>
              <w:rPr>
                <w:rFonts w:ascii="Cambria" w:hAnsi="Cambria" w:asciiTheme="majorHAnsi" w:hAnsiTheme="majorHAnsi"/>
                <w:b/>
                <w:spacing w:val="3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(14 February</w:t>
            </w:r>
            <w:r>
              <w:rPr>
                <w:rFonts w:ascii="Cambria" w:hAnsi="Cambria" w:asciiTheme="majorHAnsi" w:hAnsiTheme="majorHAnsi"/>
                <w:b/>
                <w:spacing w:val="3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smallCaps/>
                <w:spacing w:val="-2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="Cambria" w:hAnsi="Cambria" w:asciiTheme="majorHAnsi" w:hAnsiTheme="majorHAnsi"/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ascii="Cambria" w:hAnsi="Cambria" w:asciiTheme="majorHAnsi" w:hAnsiTheme="majorHAnsi"/>
                <w:b/>
                <w:smallCaps/>
                <w:spacing w:val="-2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="Cambria" w:hAnsi="Cambria" w:asciiTheme="majorHAnsi" w:hAnsiTheme="majorHAnsi"/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>5)</w:t>
            </w:r>
          </w:p>
        </w:tc>
        <w:tc>
          <w:tcPr>
            <w:tcW w:w="6201" w:type="dxa"/>
            <w:tcBorders/>
            <w:shd w:color="auto" w:fill="E9B9A0" w:val="clear"/>
          </w:tcPr>
          <w:p>
            <w:pPr>
              <w:pStyle w:val="TableParagraph"/>
              <w:widowControl w:val="false"/>
              <w:spacing w:lineRule="auto" w:line="240" w:before="128" w:after="0"/>
              <w:ind w:left="567" w:hanging="0"/>
              <w:jc w:val="left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Saturday</w:t>
            </w:r>
            <w:r>
              <w:rPr>
                <w:rFonts w:ascii="Cambria" w:hAnsi="Cambria" w:asciiTheme="majorHAnsi" w:hAnsiTheme="majorHAnsi"/>
                <w:b/>
                <w:spacing w:val="10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(15 February</w:t>
            </w:r>
            <w:r>
              <w:rPr>
                <w:rFonts w:ascii="Cambria" w:hAnsi="Cambria" w:asciiTheme="majorHAnsi" w:hAnsiTheme="majorHAnsi"/>
                <w:b/>
                <w:spacing w:val="12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smallCaps/>
                <w:spacing w:val="-2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="Cambria" w:hAnsi="Cambria" w:asciiTheme="majorHAnsi" w:hAnsiTheme="majorHAnsi"/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ascii="Cambria" w:hAnsi="Cambria" w:asciiTheme="majorHAnsi" w:hAnsiTheme="majorHAnsi"/>
                <w:b/>
                <w:smallCaps/>
                <w:spacing w:val="-2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="Cambria" w:hAnsi="Cambria" w:asciiTheme="majorHAnsi" w:hAnsiTheme="majorHAnsi"/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>5)</w:t>
            </w:r>
          </w:p>
        </w:tc>
        <w:tc>
          <w:tcPr>
            <w:tcW w:w="5008" w:type="dxa"/>
            <w:tcBorders/>
            <w:shd w:color="auto" w:fill="E9B9A0" w:val="clear"/>
          </w:tcPr>
          <w:p>
            <w:pPr>
              <w:pStyle w:val="TableParagraph"/>
              <w:widowControl w:val="false"/>
              <w:spacing w:lineRule="auto" w:line="175" w:before="233" w:after="0"/>
              <w:ind w:left="1907" w:hanging="1251"/>
              <w:jc w:val="left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 xml:space="preserve">Sunday (16 February </w:t>
            </w:r>
            <w:r>
              <w:rPr>
                <w:rFonts w:ascii="Cambria" w:hAnsi="Cambria" w:asciiTheme="majorHAnsi" w:hAnsiTheme="majorHAnsi"/>
                <w:b/>
                <w:smallCaps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="Cambria" w:hAnsi="Cambria" w:asciiTheme="majorHAnsi" w:hAnsiTheme="majorHAnsi"/>
                <w:b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ascii="Cambria" w:hAnsi="Cambria" w:asciiTheme="majorHAnsi" w:hAnsiTheme="majorHAnsi"/>
                <w:b/>
                <w:smallCaps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="Cambria" w:hAnsi="Cambria" w:asciiTheme="majorHAnsi" w:hAnsiTheme="majorHAnsi"/>
                <w:b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5)</w:t>
            </w:r>
          </w:p>
        </w:tc>
        <w:tc>
          <w:tcPr>
            <w:tcW w:w="5970" w:type="dxa"/>
            <w:tcBorders/>
            <w:shd w:color="auto" w:fill="E9B9A0" w:val="clear"/>
          </w:tcPr>
          <w:p>
            <w:pPr>
              <w:pStyle w:val="TableParagraph"/>
              <w:widowControl w:val="false"/>
              <w:spacing w:lineRule="auto" w:line="240" w:before="128" w:after="0"/>
              <w:ind w:left="478" w:hanging="0"/>
              <w:jc w:val="left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Monday</w:t>
            </w:r>
            <w:r>
              <w:rPr>
                <w:rFonts w:ascii="Cambria" w:hAnsi="Cambria" w:asciiTheme="majorHAnsi" w:hAnsiTheme="majorHAnsi"/>
                <w:b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(17 February</w:t>
            </w:r>
            <w:r>
              <w:rPr>
                <w:rFonts w:ascii="Cambria" w:hAnsi="Cambria" w:asciiTheme="majorHAnsi" w:hAnsiTheme="majorHAnsi"/>
                <w:b/>
                <w:spacing w:val="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b/>
                <w:smallCaps/>
                <w:spacing w:val="-2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="Cambria" w:hAnsi="Cambria" w:asciiTheme="majorHAnsi" w:hAnsiTheme="majorHAnsi"/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ascii="Cambria" w:hAnsi="Cambria" w:asciiTheme="majorHAnsi" w:hAnsiTheme="majorHAnsi"/>
                <w:b/>
                <w:smallCaps/>
                <w:spacing w:val="-2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ascii="Cambria" w:hAnsi="Cambria" w:asciiTheme="majorHAnsi" w:hAnsiTheme="majorHAnsi"/>
                <w:b/>
                <w:spacing w:val="-2"/>
                <w:kern w:val="0"/>
                <w:sz w:val="28"/>
                <w:szCs w:val="28"/>
                <w:lang w:val="en-US" w:eastAsia="en-US" w:bidi="ar-SA"/>
              </w:rPr>
              <w:t>5)</w:t>
            </w:r>
          </w:p>
        </w:tc>
      </w:tr>
      <w:tr>
        <w:trPr>
          <w:trHeight w:val="1593" w:hRule="atLeast"/>
        </w:trPr>
        <w:tc>
          <w:tcPr>
            <w:tcW w:w="5125" w:type="dxa"/>
            <w:tcBorders/>
            <w:shd w:color="auto" w:fill="EDD9C2" w:val="clear"/>
          </w:tcPr>
          <w:p>
            <w:pPr>
              <w:pStyle w:val="TableParagraph"/>
              <w:widowControl w:val="false"/>
              <w:spacing w:before="152" w:after="0"/>
              <w:ind w:left="137" w:right="207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7"/>
                <w:kern w:val="0"/>
                <w:sz w:val="28"/>
                <w:szCs w:val="28"/>
                <w:lang w:val="en-US" w:eastAsia="en-US" w:bidi="ar-SA"/>
              </w:rPr>
              <w:t>15:00-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16:45</w:t>
            </w:r>
          </w:p>
          <w:p>
            <w:pPr>
              <w:pStyle w:val="TableParagraph"/>
              <w:widowControl w:val="false"/>
              <w:spacing w:before="0" w:after="0"/>
              <w:ind w:left="137" w:right="1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Registration</w:t>
            </w:r>
          </w:p>
        </w:tc>
        <w:tc>
          <w:tcPr>
            <w:tcW w:w="6201" w:type="dxa"/>
            <w:tcBorders/>
            <w:shd w:color="auto" w:fill="EDD9C2" w:val="clear"/>
          </w:tcPr>
          <w:p>
            <w:pPr>
              <w:pStyle w:val="TableParagraph"/>
              <w:widowControl w:val="false"/>
              <w:spacing w:before="152" w:after="0"/>
              <w:ind w:left="169" w:right="1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09:00-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8"/>
                <w:szCs w:val="28"/>
                <w:lang w:val="en-US" w:eastAsia="en-US" w:bidi="ar-SA"/>
              </w:rPr>
              <w:t>09:30</w:t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Bible</w:t>
            </w:r>
            <w:r>
              <w:rPr>
                <w:rFonts w:ascii="Cambria" w:hAnsi="Cambria" w:asciiTheme="majorHAnsi" w:hAnsiTheme="majorHAnsi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exposure</w:t>
            </w:r>
          </w:p>
        </w:tc>
        <w:tc>
          <w:tcPr>
            <w:tcW w:w="5008" w:type="dxa"/>
            <w:tcBorders/>
            <w:shd w:color="auto" w:fill="EDD9C2" w:val="clear"/>
          </w:tcPr>
          <w:p>
            <w:pPr>
              <w:pStyle w:val="TableParagraph"/>
              <w:widowControl w:val="false"/>
              <w:spacing w:before="152" w:after="0"/>
              <w:ind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09:00-13:00</w:t>
            </w:r>
          </w:p>
          <w:p>
            <w:pPr>
              <w:pStyle w:val="TableParagraph"/>
              <w:widowControl w:val="false"/>
              <w:spacing w:lineRule="auto" w:line="211" w:before="10" w:after="0"/>
              <w:ind w:left="70"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Sunday</w:t>
            </w:r>
            <w:r>
              <w:rPr>
                <w:rFonts w:ascii="Cambria" w:hAnsi="Cambria" w:asciiTheme="majorHAnsi" w:hAnsiTheme="majorHAnsi"/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Services/Liturgy/Mass</w:t>
            </w:r>
            <w:r>
              <w:rPr>
                <w:rFonts w:ascii="Cambria" w:hAnsi="Cambria" w:asciiTheme="majorHAnsi" w:hAnsiTheme="majorHAnsi"/>
                <w:spacing w:val="-9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in different communities in Osijek</w:t>
            </w:r>
          </w:p>
        </w:tc>
        <w:tc>
          <w:tcPr>
            <w:tcW w:w="5970" w:type="dxa"/>
            <w:tcBorders/>
            <w:shd w:color="auto" w:fill="EDD9C2" w:val="clear"/>
          </w:tcPr>
          <w:p>
            <w:pPr>
              <w:pStyle w:val="TableParagraph"/>
              <w:widowControl w:val="false"/>
              <w:spacing w:before="152" w:after="0"/>
              <w:ind w:left="133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09:00-</w:t>
            </w:r>
            <w:r>
              <w:rPr>
                <w:rFonts w:ascii="Cambria" w:hAnsi="Cambria" w:asciiTheme="majorHAnsi" w:hAnsiTheme="majorHAnsi"/>
                <w:spacing w:val="-4"/>
                <w:kern w:val="0"/>
                <w:sz w:val="28"/>
                <w:szCs w:val="28"/>
                <w:lang w:val="en-US" w:eastAsia="en-US" w:bidi="ar-SA"/>
              </w:rPr>
              <w:t>09:30</w:t>
            </w:r>
          </w:p>
          <w:p>
            <w:pPr>
              <w:pStyle w:val="TableParagraph"/>
              <w:widowControl w:val="false"/>
              <w:spacing w:before="0" w:after="0"/>
              <w:ind w:left="132" w:right="20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Bible</w:t>
            </w:r>
            <w:r>
              <w:rPr>
                <w:rFonts w:ascii="Cambria" w:hAnsi="Cambria" w:asciiTheme="majorHAnsi" w:hAnsiTheme="majorHAnsi"/>
                <w:spacing w:val="1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exposure</w:t>
            </w:r>
          </w:p>
        </w:tc>
      </w:tr>
      <w:tr>
        <w:trPr>
          <w:trHeight w:val="2439" w:hRule="atLeast"/>
        </w:trPr>
        <w:tc>
          <w:tcPr>
            <w:tcW w:w="5125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7" w:right="1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17:00</w:t>
            </w:r>
            <w:r>
              <w:rPr>
                <w:rFonts w:ascii="Cambria" w:hAnsi="Cambria" w:asciiTheme="majorHAnsi" w:hAnsiTheme="majorHAnsi"/>
                <w:spacing w:val="-14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-17:30</w:t>
            </w:r>
          </w:p>
          <w:p>
            <w:pPr>
              <w:pStyle w:val="TableParagraph"/>
              <w:widowControl w:val="false"/>
              <w:spacing w:lineRule="auto" w:line="211" w:before="10" w:after="0"/>
              <w:ind w:left="137" w:right="136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Opening of the conference (Dalibor Kraljik, Dorottya Nagy)</w:t>
            </w:r>
          </w:p>
        </w:tc>
        <w:tc>
          <w:tcPr>
            <w:tcW w:w="6201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9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09:30- 10:30</w:t>
            </w:r>
          </w:p>
          <w:p>
            <w:pPr>
              <w:pStyle w:val="TableParagraph"/>
              <w:widowControl w:val="false"/>
              <w:spacing w:before="0" w:after="0"/>
              <w:ind w:left="169" w:right="1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Keynote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62" w:right="162" w:hanging="1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Martine Audeoud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62" w:right="162" w:hanging="1"/>
              <w:rPr>
                <w:rFonts w:ascii="Cambria" w:hAnsi="Cambria" w:asciiTheme="majorHAnsi" w:hAnsiTheme="majorHAnsi"/>
                <w:bCs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Cs/>
                <w:kern w:val="0"/>
                <w:sz w:val="28"/>
                <w:szCs w:val="28"/>
                <w:lang w:val="en-US" w:eastAsia="en-US" w:bidi="ar-SA"/>
              </w:rPr>
              <w:t>Polycentric missions: Reflections and lesson learned from African Independent Churches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62" w:right="162" w:hanging="1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008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13:00</w:t>
            </w:r>
          </w:p>
          <w:p>
            <w:pPr>
              <w:pStyle w:val="TableParagraph"/>
              <w:widowControl w:val="false"/>
              <w:spacing w:before="0" w:after="0"/>
              <w:ind w:left="70"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Lunch</w:t>
            </w:r>
          </w:p>
        </w:tc>
        <w:tc>
          <w:tcPr>
            <w:tcW w:w="5970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before="152" w:after="0"/>
              <w:ind w:left="132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09:30</w:t>
            </w:r>
          </w:p>
          <w:p>
            <w:pPr>
              <w:pStyle w:val="TableParagraph"/>
              <w:widowControl w:val="false"/>
              <w:spacing w:before="0" w:after="0"/>
              <w:ind w:left="133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Keynote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32" w:right="133" w:hanging="0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Paul Siladi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mbria" w:hAnsi="Cambria" w:asciiTheme="majorHAnsi" w:hAnsiTheme="majorHAnsi"/>
                <w:bCs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Cs/>
                <w:kern w:val="0"/>
                <w:sz w:val="28"/>
                <w:szCs w:val="28"/>
                <w:lang w:val="en-US" w:eastAsia="en-US" w:bidi="ar-SA"/>
              </w:rPr>
              <w:t>Embodied Faith: The Nicene Creed and the Theology of Deeds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right="133" w:hanging="0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Cs/>
                <w:kern w:val="0"/>
                <w:sz w:val="28"/>
                <w:szCs w:val="28"/>
                <w:lang w:val="en-US" w:eastAsia="en-US" w:bidi="ar-SA"/>
              </w:rPr>
              <w:t>Response:</w:t>
            </w: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 xml:space="preserve"> John Flett</w:t>
            </w:r>
          </w:p>
        </w:tc>
      </w:tr>
      <w:tr>
        <w:trPr>
          <w:trHeight w:val="3596" w:hRule="atLeast"/>
        </w:trPr>
        <w:tc>
          <w:tcPr>
            <w:tcW w:w="5125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7" w:right="206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w w:val="90"/>
                <w:kern w:val="0"/>
                <w:sz w:val="28"/>
                <w:szCs w:val="28"/>
                <w:lang w:val="en-US" w:eastAsia="en-US" w:bidi="ar-SA"/>
              </w:rPr>
              <w:t>17:30-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18:30</w:t>
            </w:r>
          </w:p>
          <w:p>
            <w:pPr>
              <w:pStyle w:val="TableParagraph"/>
              <w:widowControl w:val="false"/>
              <w:spacing w:before="0" w:after="0"/>
              <w:ind w:left="137" w:right="1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Keynote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37" w:right="136" w:hanging="0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JNJ “Klippies” Kritzinger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37" w:right="136" w:hanging="0"/>
              <w:rPr>
                <w:rFonts w:ascii="Cambria" w:hAnsi="Cambria" w:asciiTheme="majorHAnsi" w:hAnsiTheme="majorHAnsi"/>
                <w:bCs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Cs/>
                <w:kern w:val="0"/>
                <w:sz w:val="28"/>
                <w:szCs w:val="28"/>
                <w:lang w:val="en-US" w:eastAsia="en-US" w:bidi="ar-SA"/>
              </w:rPr>
              <w:t>Power in mission – mission in power: transformative encounters in the shadow of Nicea</w:t>
            </w:r>
            <w:r>
              <w:rPr>
                <w:rFonts w:ascii="Cambria" w:hAnsi="Cambria" w:asciiTheme="majorHAnsi" w:hAnsiTheme="majorHAnsi"/>
                <w:bCs/>
                <w:spacing w:val="-2"/>
                <w:kern w:val="0"/>
                <w:sz w:val="28"/>
                <w:szCs w:val="28"/>
                <w:lang w:val="en-US" w:eastAsia="en-US" w:bidi="ar-SA"/>
              </w:rPr>
              <w:t>”</w:t>
            </w:r>
          </w:p>
        </w:tc>
        <w:tc>
          <w:tcPr>
            <w:tcW w:w="6201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before="152" w:after="0"/>
              <w:ind w:right="170" w:hanging="0"/>
              <w:jc w:val="left"/>
              <w:rPr>
                <w:rFonts w:ascii="Cambria" w:hAnsi="Cambria" w:asciiTheme="majorHAnsi" w:hAnsiTheme="majorHAnsi"/>
                <w:spacing w:val="-6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spacing w:val="-6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169" w:right="1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6"/>
                <w:kern w:val="0"/>
                <w:sz w:val="28"/>
                <w:szCs w:val="28"/>
                <w:lang w:val="en-US" w:eastAsia="en-US" w:bidi="ar-SA"/>
              </w:rPr>
              <w:t>10:30-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11:00</w:t>
            </w:r>
          </w:p>
          <w:p>
            <w:pPr>
              <w:pStyle w:val="TableParagraph"/>
              <w:widowControl w:val="false"/>
              <w:spacing w:before="0" w:after="0"/>
              <w:ind w:left="169" w:right="239" w:hanging="0"/>
              <w:rPr>
                <w:rFonts w:ascii="Cambria" w:hAnsi="Cambria" w:asciiTheme="majorHAnsi" w:hAnsiTheme="majorHAnsi"/>
                <w:spacing w:val="-4"/>
                <w:w w:val="105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w w:val="105"/>
                <w:kern w:val="0"/>
                <w:sz w:val="28"/>
                <w:szCs w:val="28"/>
                <w:lang w:val="en-US" w:eastAsia="en-US" w:bidi="ar-SA"/>
              </w:rPr>
              <w:t>Coffee</w:t>
            </w:r>
            <w:r>
              <w:rPr>
                <w:rFonts w:ascii="Cambria" w:hAnsi="Cambria" w:asciiTheme="majorHAnsi" w:hAnsiTheme="majorHAnsi"/>
                <w:spacing w:val="-8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spacing w:val="-4"/>
                <w:w w:val="105"/>
                <w:kern w:val="0"/>
                <w:sz w:val="28"/>
                <w:szCs w:val="28"/>
                <w:lang w:val="en-US" w:eastAsia="en-US" w:bidi="ar-SA"/>
              </w:rPr>
              <w:t>break</w:t>
            </w:r>
          </w:p>
          <w:p>
            <w:pPr>
              <w:pStyle w:val="TableParagraph"/>
              <w:widowControl w:val="false"/>
              <w:spacing w:before="0" w:after="0"/>
              <w:ind w:left="169" w:right="239" w:hanging="0"/>
              <w:rPr>
                <w:rFonts w:ascii="Cambria" w:hAnsi="Cambria" w:asciiTheme="majorHAnsi" w:hAnsiTheme="majorHAnsi"/>
                <w:spacing w:val="-4"/>
                <w:w w:val="105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spacing w:val="-4"/>
                <w:w w:val="105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9" w:hanging="0"/>
              <w:rPr>
                <w:rFonts w:ascii="Cambria" w:hAnsi="Cambria" w:asciiTheme="majorHAnsi" w:hAnsiTheme="majorHAnsi"/>
                <w:spacing w:val="-4"/>
                <w:w w:val="105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4"/>
                <w:w w:val="105"/>
                <w:kern w:val="0"/>
                <w:sz w:val="28"/>
                <w:szCs w:val="28"/>
                <w:lang w:val="en-US" w:eastAsia="en-US" w:bidi="ar-SA"/>
              </w:rPr>
              <w:t>Keynote</w:t>
            </w:r>
          </w:p>
          <w:p>
            <w:pPr>
              <w:pStyle w:val="TableParagraph"/>
              <w:widowControl w:val="false"/>
              <w:spacing w:before="0" w:after="0"/>
              <w:ind w:left="169" w:right="239" w:hanging="0"/>
              <w:rPr>
                <w:rFonts w:ascii="Cambria" w:hAnsi="Cambria" w:asciiTheme="majorHAnsi" w:hAnsiTheme="majorHAnsi"/>
                <w:spacing w:val="-4"/>
                <w:w w:val="105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4"/>
                <w:w w:val="105"/>
                <w:kern w:val="0"/>
                <w:sz w:val="28"/>
                <w:szCs w:val="28"/>
                <w:lang w:val="en-US" w:eastAsia="en-US" w:bidi="ar-SA"/>
              </w:rPr>
              <w:t>11.00-12:00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62" w:right="162" w:hanging="1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Cathy Ross</w:t>
            </w:r>
          </w:p>
          <w:p>
            <w:pPr>
              <w:pStyle w:val="TableParagraph"/>
              <w:widowControl w:val="false"/>
              <w:spacing w:before="0" w:after="0"/>
              <w:ind w:left="169" w:right="239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The diversity we need”: decolonising mission education through building diverse and just relationships</w:t>
            </w:r>
          </w:p>
        </w:tc>
        <w:tc>
          <w:tcPr>
            <w:tcW w:w="5008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14:30</w:t>
            </w:r>
            <w:r>
              <w:rPr>
                <w:rFonts w:ascii="Cambria" w:hAnsi="Cambria" w:asciiTheme="majorHAnsi" w:hAnsiTheme="majorHAnsi"/>
                <w:spacing w:val="-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-16:00</w:t>
            </w:r>
          </w:p>
          <w:p>
            <w:pPr>
              <w:pStyle w:val="TableParagraph"/>
              <w:widowControl w:val="false"/>
              <w:spacing w:before="0" w:after="0"/>
              <w:ind w:left="70"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Parallel</w:t>
            </w:r>
            <w:r>
              <w:rPr>
                <w:rFonts w:ascii="Cambria" w:hAnsi="Cambria" w:asciiTheme="majorHAnsi" w:hAnsiTheme="majorHAnsi"/>
                <w:spacing w:val="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paper</w:t>
            </w:r>
            <w:r>
              <w:rPr>
                <w:rFonts w:ascii="Cambria" w:hAnsi="Cambria" w:asciiTheme="majorHAnsi" w:hAnsiTheme="majorHAnsi"/>
                <w:spacing w:val="1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sessions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69" w:right="70" w:hanging="0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 xml:space="preserve">Session 4. </w:t>
            </w: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XXXXX</w:t>
            </w:r>
          </w:p>
          <w:p>
            <w:pPr>
              <w:pStyle w:val="TableParagraph"/>
              <w:widowControl w:val="false"/>
              <w:spacing w:lineRule="auto" w:line="180" w:before="0" w:after="0"/>
              <w:ind w:left="1804" w:hanging="1431"/>
              <w:jc w:val="left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 xml:space="preserve">              </w:t>
            </w: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 xml:space="preserve">Session 5. </w:t>
            </w: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YYYYY</w:t>
            </w:r>
          </w:p>
        </w:tc>
        <w:tc>
          <w:tcPr>
            <w:tcW w:w="5970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2" w:right="20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11:00</w:t>
            </w:r>
          </w:p>
          <w:p>
            <w:pPr>
              <w:pStyle w:val="TableParagraph"/>
              <w:widowControl w:val="false"/>
              <w:spacing w:before="0" w:after="0"/>
              <w:ind w:left="133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w w:val="105"/>
                <w:kern w:val="0"/>
                <w:sz w:val="28"/>
                <w:szCs w:val="28"/>
                <w:lang w:val="en-US" w:eastAsia="en-US" w:bidi="ar-SA"/>
              </w:rPr>
              <w:t>Coffee</w:t>
            </w:r>
            <w:r>
              <w:rPr>
                <w:rFonts w:ascii="Cambria" w:hAnsi="Cambria" w:asciiTheme="majorHAnsi" w:hAnsiTheme="majorHAnsi"/>
                <w:spacing w:val="-8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spacing w:val="-4"/>
                <w:w w:val="105"/>
                <w:kern w:val="0"/>
                <w:sz w:val="28"/>
                <w:szCs w:val="28"/>
                <w:lang w:val="en-US" w:eastAsia="en-US" w:bidi="ar-SA"/>
              </w:rPr>
              <w:t>break</w:t>
            </w:r>
          </w:p>
        </w:tc>
      </w:tr>
      <w:tr>
        <w:trPr>
          <w:trHeight w:val="4427" w:hRule="atLeast"/>
        </w:trPr>
        <w:tc>
          <w:tcPr>
            <w:tcW w:w="5125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7" w:right="1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>18:30</w:t>
            </w:r>
          </w:p>
          <w:p>
            <w:pPr>
              <w:pStyle w:val="TableParagraph"/>
              <w:widowControl w:val="false"/>
              <w:spacing w:before="0" w:after="0"/>
              <w:ind w:left="205" w:right="136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Dinner</w:t>
            </w:r>
          </w:p>
        </w:tc>
        <w:tc>
          <w:tcPr>
            <w:tcW w:w="6201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spacing w:val="-2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spacing w:val="-2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12:00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69" w:right="168" w:hanging="0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Writing seminar</w:t>
            </w:r>
          </w:p>
        </w:tc>
        <w:tc>
          <w:tcPr>
            <w:tcW w:w="5008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70" w:hanging="0"/>
              <w:rPr>
                <w:rFonts w:ascii="Cambria" w:hAnsi="Cambria" w:asciiTheme="majorHAnsi" w:hAnsiTheme="majorHAnsi"/>
                <w:spacing w:val="-4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4"/>
                <w:kern w:val="0"/>
                <w:sz w:val="28"/>
                <w:szCs w:val="28"/>
                <w:lang w:val="en-US" w:eastAsia="en-US" w:bidi="ar-SA"/>
              </w:rPr>
              <w:t>16:00: 16:30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70" w:hanging="0"/>
              <w:rPr>
                <w:rFonts w:ascii="Cambria" w:hAnsi="Cambria" w:asciiTheme="majorHAnsi" w:hAnsiTheme="majorHAnsi"/>
                <w:spacing w:val="-4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4"/>
                <w:kern w:val="0"/>
                <w:sz w:val="28"/>
                <w:szCs w:val="28"/>
                <w:lang w:val="en-US" w:eastAsia="en-US" w:bidi="ar-SA"/>
              </w:rPr>
              <w:t>Coffee break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70" w:hanging="0"/>
              <w:jc w:val="left"/>
              <w:rPr>
                <w:rFonts w:ascii="Cambria" w:hAnsi="Cambria" w:asciiTheme="majorHAnsi" w:hAnsiTheme="majorHAnsi"/>
                <w:spacing w:val="-4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spacing w:val="-4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4"/>
                <w:kern w:val="0"/>
                <w:sz w:val="28"/>
                <w:szCs w:val="28"/>
                <w:lang w:val="en-US" w:eastAsia="en-US" w:bidi="ar-SA"/>
              </w:rPr>
              <w:t>16:30-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17:30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70" w:hanging="0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Wojciech Kluj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70" w:hanging="0"/>
              <w:rPr>
                <w:rFonts w:ascii="Cambria" w:hAnsi="Cambria" w:asciiTheme="majorHAnsi" w:hAnsiTheme="majorHAnsi"/>
                <w:bCs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Cs/>
                <w:kern w:val="0"/>
                <w:sz w:val="28"/>
                <w:szCs w:val="28"/>
                <w:lang w:val="en-US" w:eastAsia="en-US" w:bidi="ar-SA"/>
              </w:rPr>
              <w:t>The linguistic angle on the Nicaea Council and Creed in relation to the contemporary missionary concept of inculturation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70" w:hanging="0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70" w:hanging="0"/>
              <w:rPr>
                <w:rFonts w:ascii="Cambria" w:hAnsi="Cambria" w:asciiTheme="majorHAnsi" w:hAnsiTheme="majorHAnsi"/>
                <w:bCs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Cs/>
                <w:kern w:val="0"/>
                <w:sz w:val="28"/>
                <w:szCs w:val="28"/>
                <w:lang w:val="en-US" w:eastAsia="en-US" w:bidi="ar-SA"/>
              </w:rPr>
              <w:t xml:space="preserve">17:30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Cs/>
                <w:kern w:val="0"/>
                <w:sz w:val="28"/>
                <w:szCs w:val="28"/>
                <w:lang w:val="en-US" w:eastAsia="en-US" w:bidi="ar-SA"/>
              </w:rPr>
              <w:t>News within and from our network</w:t>
            </w:r>
          </w:p>
        </w:tc>
        <w:tc>
          <w:tcPr>
            <w:tcW w:w="5970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2" w:right="20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>11:30</w:t>
            </w:r>
          </w:p>
          <w:p>
            <w:pPr>
              <w:pStyle w:val="TableParagraph"/>
              <w:widowControl w:val="false"/>
              <w:spacing w:before="0" w:after="0"/>
              <w:ind w:left="133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Parallel</w:t>
            </w:r>
            <w:r>
              <w:rPr>
                <w:rFonts w:ascii="Cambria" w:hAnsi="Cambria" w:asciiTheme="majorHAnsi" w:hAnsiTheme="majorHAnsi"/>
                <w:spacing w:val="16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paper</w:t>
            </w:r>
            <w:r>
              <w:rPr>
                <w:rFonts w:ascii="Cambria" w:hAnsi="Cambria" w:asciiTheme="majorHAnsi" w:hAnsiTheme="majorHAnsi"/>
                <w:spacing w:val="17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sessions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32" w:right="133" w:hanging="0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Session 6.</w:t>
            </w: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XXX</w:t>
            </w:r>
          </w:p>
          <w:p>
            <w:pPr>
              <w:pStyle w:val="TableParagraph"/>
              <w:widowControl w:val="false"/>
              <w:spacing w:lineRule="auto" w:line="180" w:before="0" w:after="0"/>
              <w:ind w:left="819" w:right="820" w:hanging="1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 xml:space="preserve">Session 7. </w:t>
            </w: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>YYYY</w:t>
            </w:r>
          </w:p>
        </w:tc>
      </w:tr>
      <w:tr>
        <w:trPr>
          <w:trHeight w:val="2721" w:hRule="atLeast"/>
        </w:trPr>
        <w:tc>
          <w:tcPr>
            <w:tcW w:w="5125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7" w:right="1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19:45 – 20:45</w:t>
            </w:r>
          </w:p>
          <w:p>
            <w:pPr>
              <w:pStyle w:val="TableParagraph"/>
              <w:widowControl w:val="false"/>
              <w:spacing w:before="0" w:after="0"/>
              <w:ind w:left="205" w:right="136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Keynote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37" w:right="136" w:hanging="0"/>
              <w:rPr>
                <w:rFonts w:ascii="Cambria" w:hAnsi="Cambria" w:asciiTheme="majorHAnsi" w:hAnsiTheme="majorHAnsi"/>
                <w:b/>
                <w:b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kern w:val="0"/>
                <w:sz w:val="28"/>
                <w:szCs w:val="28"/>
                <w:lang w:val="en-US" w:eastAsia="en-US" w:bidi="ar-SA"/>
              </w:rPr>
              <w:t xml:space="preserve">Martha Frederiks: </w:t>
            </w:r>
          </w:p>
          <w:p>
            <w:pPr>
              <w:pStyle w:val="TableParagraph"/>
              <w:widowControl w:val="false"/>
              <w:spacing w:lineRule="auto" w:line="180" w:before="282" w:after="0"/>
              <w:ind w:left="137" w:right="136" w:hanging="0"/>
              <w:rPr>
                <w:rFonts w:ascii="Cambria" w:hAnsi="Cambria" w:asciiTheme="majorHAnsi" w:hAnsiTheme="majorHAnsi"/>
                <w:bCs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Cs/>
                <w:kern w:val="0"/>
                <w:sz w:val="28"/>
                <w:szCs w:val="28"/>
                <w:lang w:val="en-US" w:eastAsia="en-US" w:bidi="ar-SA"/>
              </w:rPr>
              <w:t>Studying Christianity in the 21st century: Some reflections</w:t>
            </w:r>
          </w:p>
        </w:tc>
        <w:tc>
          <w:tcPr>
            <w:tcW w:w="6201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170" w:hanging="0"/>
              <w:rPr>
                <w:rFonts w:ascii="Cambria" w:hAnsi="Cambria" w:asciiTheme="majorHAnsi" w:hAnsiTheme="majorHAnsi"/>
                <w:spacing w:val="-4"/>
                <w:w w:val="95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spacing w:val="-4"/>
                <w:w w:val="95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170" w:hanging="0"/>
              <w:rPr>
                <w:rFonts w:ascii="Cambria" w:hAnsi="Cambria" w:asciiTheme="majorHAnsi" w:hAnsiTheme="majorHAnsi"/>
                <w:spacing w:val="-4"/>
                <w:w w:val="95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spacing w:val="-4"/>
                <w:w w:val="95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1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4"/>
                <w:w w:val="95"/>
                <w:kern w:val="0"/>
                <w:sz w:val="28"/>
                <w:szCs w:val="28"/>
                <w:lang w:val="en-US" w:eastAsia="en-US" w:bidi="ar-SA"/>
              </w:rPr>
              <w:t>13:00</w:t>
            </w:r>
          </w:p>
          <w:p>
            <w:pPr>
              <w:pStyle w:val="TableParagraph"/>
              <w:widowControl w:val="false"/>
              <w:spacing w:before="0" w:after="0"/>
              <w:ind w:left="236" w:right="16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Lunch</w:t>
            </w:r>
          </w:p>
        </w:tc>
        <w:tc>
          <w:tcPr>
            <w:tcW w:w="5008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18:00</w:t>
            </w:r>
          </w:p>
          <w:p>
            <w:pPr>
              <w:pStyle w:val="TableParagraph"/>
              <w:widowControl w:val="false"/>
              <w:spacing w:before="0" w:after="0"/>
              <w:ind w:left="70"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Dinner</w:t>
            </w:r>
          </w:p>
        </w:tc>
        <w:tc>
          <w:tcPr>
            <w:tcW w:w="5970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2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13:00</w:t>
            </w:r>
          </w:p>
          <w:p>
            <w:pPr>
              <w:pStyle w:val="TableParagraph"/>
              <w:widowControl w:val="false"/>
              <w:spacing w:before="0" w:after="0"/>
              <w:ind w:left="132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Closing</w:t>
            </w:r>
          </w:p>
        </w:tc>
      </w:tr>
      <w:tr>
        <w:trPr>
          <w:trHeight w:val="1593" w:hRule="atLeast"/>
        </w:trPr>
        <w:tc>
          <w:tcPr>
            <w:tcW w:w="5125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01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>14:00 – 15:30</w:t>
            </w:r>
          </w:p>
          <w:p>
            <w:pPr>
              <w:pStyle w:val="TableParagraph"/>
              <w:widowControl w:val="false"/>
              <w:spacing w:before="0" w:after="0"/>
              <w:ind w:left="169" w:right="1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Parallel paper sessions</w:t>
            </w:r>
          </w:p>
          <w:p>
            <w:pPr>
              <w:pStyle w:val="TableParagraph"/>
              <w:widowControl w:val="false"/>
              <w:spacing w:before="0" w:after="0"/>
              <w:ind w:left="169" w:right="1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1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 xml:space="preserve">Session 1. </w:t>
            </w:r>
            <w:r>
              <w:rPr>
                <w:rFonts w:ascii="Cambria" w:hAnsi="Cambria" w:asciiTheme="majorHAnsi" w:hAnsiTheme="majorHAnsi"/>
                <w:b/>
                <w:bCs/>
                <w:kern w:val="0"/>
                <w:sz w:val="28"/>
                <w:szCs w:val="28"/>
                <w:lang w:val="en-US" w:eastAsia="en-US" w:bidi="ar-SA"/>
              </w:rPr>
              <w:t>XXXX</w:t>
            </w: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169" w:right="1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 xml:space="preserve">Session 2. </w:t>
            </w:r>
            <w:r>
              <w:rPr>
                <w:rFonts w:ascii="Cambria" w:hAnsi="Cambria" w:asciiTheme="majorHAnsi" w:hAnsiTheme="majorHAnsi"/>
                <w:b/>
                <w:bCs/>
                <w:kern w:val="0"/>
                <w:sz w:val="28"/>
                <w:szCs w:val="28"/>
                <w:lang w:val="en-US" w:eastAsia="en-US" w:bidi="ar-SA"/>
              </w:rPr>
              <w:t>YYYY</w:t>
            </w:r>
          </w:p>
          <w:p>
            <w:pPr>
              <w:pStyle w:val="TableParagraph"/>
              <w:widowControl w:val="false"/>
              <w:spacing w:before="0" w:after="0"/>
              <w:ind w:left="169" w:right="1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 xml:space="preserve">Session 3. </w:t>
            </w:r>
            <w:r>
              <w:rPr>
                <w:rFonts w:ascii="Cambria" w:hAnsi="Cambria" w:asciiTheme="majorHAnsi" w:hAnsiTheme="majorHAnsi"/>
                <w:b/>
                <w:bCs/>
                <w:kern w:val="0"/>
                <w:sz w:val="28"/>
                <w:szCs w:val="28"/>
                <w:lang w:val="en-US" w:eastAsia="en-US" w:bidi="ar-SA"/>
              </w:rPr>
              <w:t>ZZZZZ</w:t>
            </w:r>
          </w:p>
        </w:tc>
        <w:tc>
          <w:tcPr>
            <w:tcW w:w="5008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before="152" w:after="0"/>
              <w:ind w:left="70"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19:00</w:t>
            </w:r>
          </w:p>
          <w:p>
            <w:pPr>
              <w:pStyle w:val="TableParagraph"/>
              <w:widowControl w:val="false"/>
              <w:spacing w:lineRule="exact" w:line="282" w:before="0" w:after="0"/>
              <w:ind w:right="70" w:hanging="0"/>
              <w:rPr>
                <w:rFonts w:ascii="Cambria" w:hAnsi="Cambria" w:asciiTheme="majorHAnsi" w:hAnsiTheme="majorHAnsi"/>
                <w:b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Book panel with </w:t>
            </w:r>
            <w:r>
              <w:rPr>
                <w:rFonts w:ascii="Cambria" w:hAnsi="Cambria" w:asciiTheme="majorHAnsi" w:hAnsiTheme="majorHAnsi"/>
                <w:b/>
                <w:bCs/>
                <w:spacing w:val="-2"/>
                <w:kern w:val="0"/>
                <w:sz w:val="28"/>
                <w:szCs w:val="28"/>
                <w:lang w:val="en-US" w:eastAsia="en-US" w:bidi="ar-SA"/>
              </w:rPr>
              <w:t>Usha Reifsnider</w:t>
            </w:r>
          </w:p>
          <w:p>
            <w:pPr>
              <w:pStyle w:val="TableParagraph"/>
              <w:widowControl w:val="false"/>
              <w:spacing w:lineRule="exact" w:line="282" w:before="0" w:after="0"/>
              <w:ind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 xml:space="preserve">and </w:t>
            </w:r>
          </w:p>
          <w:p>
            <w:pPr>
              <w:pStyle w:val="TableParagraph"/>
              <w:widowControl w:val="false"/>
              <w:spacing w:lineRule="auto" w:line="211" w:before="10" w:after="0"/>
              <w:ind w:left="69" w:right="70" w:hanging="0"/>
              <w:rPr>
                <w:rFonts w:ascii="Cambria" w:hAnsi="Cambria" w:asciiTheme="majorHAnsi" w:hAnsiTheme="majorHAnsi"/>
                <w:spacing w:val="-2"/>
                <w:w w:val="105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w w:val="105"/>
                <w:kern w:val="0"/>
                <w:sz w:val="28"/>
                <w:szCs w:val="28"/>
                <w:lang w:val="en-US" w:eastAsia="en-US" w:bidi="ar-SA"/>
              </w:rPr>
              <w:t>New</w:t>
            </w:r>
            <w:r>
              <w:rPr>
                <w:rFonts w:ascii="Cambria" w:hAnsi="Cambria" w:asciiTheme="majorHAnsi" w:hAnsiTheme="majorHAnsi"/>
                <w:spacing w:val="-18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w w:val="105"/>
                <w:kern w:val="0"/>
                <w:sz w:val="28"/>
                <w:szCs w:val="28"/>
                <w:lang w:val="en-US" w:eastAsia="en-US" w:bidi="ar-SA"/>
              </w:rPr>
              <w:t>books,</w:t>
            </w:r>
            <w:r>
              <w:rPr>
                <w:rFonts w:ascii="Cambria" w:hAnsi="Cambria" w:asciiTheme="majorHAnsi" w:hAnsiTheme="majorHAnsi"/>
                <w:spacing w:val="-18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w w:val="105"/>
                <w:kern w:val="0"/>
                <w:sz w:val="28"/>
                <w:szCs w:val="28"/>
                <w:lang w:val="en-US" w:eastAsia="en-US" w:bidi="ar-SA"/>
              </w:rPr>
              <w:t>new</w:t>
            </w:r>
            <w:r>
              <w:rPr>
                <w:rFonts w:ascii="Cambria" w:hAnsi="Cambria" w:asciiTheme="majorHAnsi" w:hAnsiTheme="majorHAnsi"/>
                <w:spacing w:val="-18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w w:val="105"/>
                <w:kern w:val="0"/>
                <w:sz w:val="28"/>
                <w:szCs w:val="28"/>
                <w:lang w:val="en-US" w:eastAsia="en-US" w:bidi="ar-SA"/>
              </w:rPr>
              <w:t>research,</w:t>
            </w:r>
            <w:r>
              <w:rPr>
                <w:rFonts w:ascii="Cambria" w:hAnsi="Cambria" w:asciiTheme="majorHAnsi" w:hAnsiTheme="majorHAnsi"/>
                <w:spacing w:val="-17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mbria" w:hAnsi="Cambria" w:asciiTheme="majorHAnsi" w:hAnsiTheme="majorHAnsi"/>
                <w:w w:val="105"/>
                <w:kern w:val="0"/>
                <w:sz w:val="28"/>
                <w:szCs w:val="28"/>
                <w:lang w:val="en-US" w:eastAsia="en-US" w:bidi="ar-SA"/>
              </w:rPr>
              <w:t xml:space="preserve">new </w:t>
            </w:r>
            <w:r>
              <w:rPr>
                <w:rFonts w:ascii="Cambria" w:hAnsi="Cambria" w:asciiTheme="majorHAnsi" w:hAnsiTheme="majorHAnsi"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practices from our network</w:t>
            </w:r>
          </w:p>
          <w:p>
            <w:pPr>
              <w:pStyle w:val="TableParagraph"/>
              <w:widowControl w:val="false"/>
              <w:spacing w:lineRule="auto" w:line="211" w:before="10" w:after="0"/>
              <w:ind w:left="69" w:right="70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70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2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>13:30</w:t>
            </w:r>
          </w:p>
          <w:p>
            <w:pPr>
              <w:pStyle w:val="TableParagraph"/>
              <w:widowControl w:val="false"/>
              <w:spacing w:before="0" w:after="0"/>
              <w:ind w:left="132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Lunch</w:t>
            </w:r>
          </w:p>
        </w:tc>
      </w:tr>
      <w:tr>
        <w:trPr>
          <w:trHeight w:val="3366" w:hRule="atLeast"/>
        </w:trPr>
        <w:tc>
          <w:tcPr>
            <w:tcW w:w="5125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01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pacing w:val="-2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15:30-16:00</w:t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pacing w:val="-2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Coffee break</w:t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spacing w:val="-2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pacing w:val="-2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spacing w:val="-2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b/>
                <w:b/>
                <w:bCs/>
                <w:color w:val="CC9900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CC9900"/>
                <w:spacing w:val="-2"/>
                <w:kern w:val="0"/>
                <w:sz w:val="28"/>
                <w:szCs w:val="28"/>
                <w:lang w:val="en-US" w:eastAsia="en-US" w:bidi="ar-SA"/>
              </w:rPr>
              <w:t>16:00-18:00</w:t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b/>
                <w:bCs/>
                <w:color w:val="CC9900"/>
                <w:kern w:val="0"/>
                <w:sz w:val="28"/>
                <w:szCs w:val="28"/>
                <w:lang w:val="en-US" w:eastAsia="en-US" w:bidi="ar-SA"/>
              </w:rPr>
              <w:t>CEEAMS General Assembly</w:t>
            </w:r>
          </w:p>
        </w:tc>
        <w:tc>
          <w:tcPr>
            <w:tcW w:w="5008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70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before="152" w:after="0"/>
              <w:ind w:left="133" w:right="13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14:30</w:t>
            </w:r>
          </w:p>
          <w:p>
            <w:pPr>
              <w:pStyle w:val="TableParagraph"/>
              <w:widowControl w:val="false"/>
              <w:spacing w:before="0" w:after="0"/>
              <w:ind w:left="132" w:right="20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w w:val="105"/>
                <w:kern w:val="0"/>
                <w:sz w:val="28"/>
                <w:szCs w:val="28"/>
                <w:lang w:val="en-US" w:eastAsia="en-US" w:bidi="ar-SA"/>
              </w:rPr>
              <w:t>Departure</w:t>
            </w:r>
          </w:p>
        </w:tc>
      </w:tr>
      <w:tr>
        <w:trPr>
          <w:trHeight w:val="1311" w:hRule="atLeast"/>
        </w:trPr>
        <w:tc>
          <w:tcPr>
            <w:tcW w:w="5125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01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39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w w:val="95"/>
                <w:kern w:val="0"/>
                <w:sz w:val="28"/>
                <w:szCs w:val="28"/>
                <w:lang w:val="en-US" w:eastAsia="en-US" w:bidi="ar-SA"/>
              </w:rPr>
              <w:t>18:00</w:t>
            </w:r>
          </w:p>
          <w:p>
            <w:pPr>
              <w:pStyle w:val="TableParagraph"/>
              <w:widowControl w:val="false"/>
              <w:spacing w:before="0" w:after="0"/>
              <w:ind w:left="169" w:right="238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Dinner</w:t>
            </w:r>
          </w:p>
        </w:tc>
        <w:tc>
          <w:tcPr>
            <w:tcW w:w="5008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70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85" w:hRule="atLeast"/>
        </w:trPr>
        <w:tc>
          <w:tcPr>
            <w:tcW w:w="5125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201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18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lineRule="exact" w:line="362" w:before="0" w:after="0"/>
              <w:ind w:left="169" w:right="253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spacing w:val="-2"/>
                <w:kern w:val="0"/>
                <w:sz w:val="28"/>
                <w:szCs w:val="28"/>
                <w:lang w:val="en-US" w:eastAsia="en-US" w:bidi="ar-SA"/>
              </w:rPr>
              <w:t>19:00</w:t>
            </w:r>
          </w:p>
          <w:p>
            <w:pPr>
              <w:pStyle w:val="TableParagraph"/>
              <w:widowControl w:val="false"/>
              <w:spacing w:lineRule="auto" w:line="208" w:before="13" w:after="0"/>
              <w:ind w:left="169" w:right="169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Departure to the Concert</w:t>
            </w:r>
          </w:p>
          <w:p>
            <w:pPr>
              <w:pStyle w:val="TableParagraph"/>
              <w:widowControl w:val="false"/>
              <w:spacing w:lineRule="auto" w:line="208" w:before="13" w:after="0"/>
              <w:ind w:left="169" w:right="169" w:hanging="0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="Cambria" w:hAnsi="Cambria" w:asciiTheme="majorHAnsi" w:hAnsiTheme="majorHAnsi"/>
                <w:kern w:val="0"/>
                <w:sz w:val="28"/>
                <w:szCs w:val="28"/>
                <w:lang w:val="en-US" w:eastAsia="en-US" w:bidi="ar-SA"/>
              </w:rPr>
              <w:t>Concert starts at 20:00</w:t>
            </w:r>
          </w:p>
        </w:tc>
        <w:tc>
          <w:tcPr>
            <w:tcW w:w="5008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70" w:type="dxa"/>
            <w:tcBorders/>
            <w:shd w:color="auto" w:fill="F1ECE3" w:val="clear"/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rFonts w:ascii="Cambria" w:hAnsi="Cambria"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/>
      </w:r>
    </w:p>
    <w:sectPr>
      <w:type w:val="nextPage"/>
      <w:pgSz w:w="22390" w:h="31660"/>
      <w:pgMar w:left="141" w:right="141" w:gutter="0" w:header="0" w:top="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Lucida Sans Unicode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Palatino Linotype" w:hAnsi="Palatino Linotype" w:eastAsia="Palatino Linotype" w:cs="Palatino Linotype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 Black" w:hAnsi="Arial Black" w:eastAsia="Arial Black" w:cs="Arial Black"/>
      <w:sz w:val="73"/>
      <w:szCs w:val="73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uiPriority w:val="10"/>
    <w:qFormat/>
    <w:pPr>
      <w:spacing w:before="263" w:after="0"/>
      <w:ind w:left="7275" w:hanging="0"/>
    </w:pPr>
    <w:rPr>
      <w:rFonts w:ascii="Lucida Sans Unicode" w:hAnsi="Lucida Sans Unicode" w:eastAsia="Lucida Sans Unicode" w:cs="Lucida Sans Unicode"/>
      <w:sz w:val="77"/>
      <w:szCs w:val="77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30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sFree_Office_for_Docs_and_PDF/7.4.2.3$Windows_X86_64 LibreOffice_project/382eef1f22670f7f4118c8c2dd222ec7ad009daf</Application>
  <AppVersion>15.0000</AppVersion>
  <Pages>1</Pages>
  <Words>271</Words>
  <Characters>1638</Characters>
  <CharactersWithSpaces>1838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2024-12-20T08:50:00Z</dcterms:created>
  <dc:creator>Nina Jankucic</dc:creator>
  <dc:description/>
  <cp:keywords>DAFZQ--BKUc BAESMRKBBJM</cp:keywords>
  <dc:language>hu-HU</dc:language>
  <cp:lastModifiedBy>Reviewer</cp:lastModifiedBy>
  <dcterms:modified xsi:type="dcterms:W3CDTF">2024-12-20T11:39:00Z</dcterms:modified>
  <cp:revision>3</cp:revision>
  <dc:subject/>
  <dc:title>09:30-10:30 Theological Education in Wartime: Ukrainian Evangelical Seminaries as Communities of Reflection, Compassion and Hope Roman Soloviy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2024-12-16T00:00:00Z</vt:filetime>
  </property>
  <property fmtid="{D5CDD505-2E9C-101B-9397-08002B2CF9AE}" pid="5" name="Producer">
    <vt:lpwstr>Canva</vt:lpwstr>
  </property>
</Properties>
</file>